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236728</wp:posOffset>
            </wp:positionH>
            <wp:positionV relativeFrom="paragraph">
              <wp:posOffset>114300</wp:posOffset>
            </wp:positionV>
            <wp:extent cx="6619875" cy="830046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8300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rPr>
          <w:rFonts w:ascii="Asap" w:cs="Asap" w:eastAsia="Asap" w:hAnsi="Asap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rPr>
          <w:rFonts w:ascii="Asap" w:cs="Asap" w:eastAsia="Asap" w:hAnsi="Asap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rPr>
          <w:rFonts w:ascii="Asap" w:cs="Asap" w:eastAsia="Asap" w:hAnsi="Asap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Durham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Sixth Form Centre: Artist Residency Proposal - Please ‘Make a copy’</w: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8895"/>
        <w:tblGridChange w:id="0">
          <w:tblGrid>
            <w:gridCol w:w="1905"/>
            <w:gridCol w:w="8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Phone number: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30"/>
        <w:gridCol w:w="5970"/>
        <w:tblGridChange w:id="0">
          <w:tblGrid>
            <w:gridCol w:w="4830"/>
            <w:gridCol w:w="597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Website link: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Instagram/social media links: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Specialism: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Proposed residency leng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th: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(Usually 3-6months)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Proposed working days:</w:t>
            </w:r>
          </w:p>
        </w:tc>
      </w:tr>
    </w:tbl>
    <w:p w:rsidR="00000000" w:rsidDel="00000000" w:rsidP="00000000" w:rsidRDefault="00000000" w:rsidRPr="00000000" w14:paraId="00000018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830"/>
        <w:tblGridChange w:id="0">
          <w:tblGrid>
            <w:gridCol w:w="10830"/>
          </w:tblGrid>
        </w:tblGridChange>
      </w:tblGrid>
      <w:tr>
        <w:trPr>
          <w:cantSplit w:val="0"/>
          <w:trHeight w:val="2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line="276" w:lineRule="auto"/>
              <w:ind w:left="0" w:right="14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Artist Statement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(400 words max):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276" w:lineRule="auto"/>
              <w:ind w:left="14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276" w:lineRule="auto"/>
              <w:ind w:left="0" w:righ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4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30"/>
        <w:tblGridChange w:id="0">
          <w:tblGrid>
            <w:gridCol w:w="10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What draws you to taking up a residency in an educational setting? (250 words max)</w:t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Which of the following 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 you interested in: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(Tick all that apply or delete as necessary)</w:t>
            </w:r>
          </w:p>
          <w:p w:rsidR="00000000" w:rsidDel="00000000" w:rsidP="00000000" w:rsidRDefault="00000000" w:rsidRPr="00000000" w14:paraId="0000002F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Community based projects</w:t>
            </w:r>
          </w:p>
          <w:p w:rsidR="00000000" w:rsidDel="00000000" w:rsidP="00000000" w:rsidRDefault="00000000" w:rsidRPr="00000000" w14:paraId="00000030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Participatory artwork</w:t>
            </w:r>
          </w:p>
          <w:p w:rsidR="00000000" w:rsidDel="00000000" w:rsidP="00000000" w:rsidRDefault="00000000" w:rsidRPr="00000000" w14:paraId="00000031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Research based practice</w:t>
            </w:r>
          </w:p>
          <w:p w:rsidR="00000000" w:rsidDel="00000000" w:rsidP="00000000" w:rsidRDefault="00000000" w:rsidRPr="00000000" w14:paraId="00000032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Collaboration with other artists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Working with young people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Mentoring / tutoring young people</w:t>
            </w:r>
          </w:p>
          <w:p w:rsidR="00000000" w:rsidDel="00000000" w:rsidP="00000000" w:rsidRDefault="00000000" w:rsidRPr="00000000" w14:paraId="00000035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education sector</w:t>
            </w:r>
          </w:p>
          <w:p w:rsidR="00000000" w:rsidDel="00000000" w:rsidP="00000000" w:rsidRDefault="00000000" w:rsidRPr="00000000" w14:paraId="00000036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Cultural and heritage institutions</w:t>
            </w:r>
          </w:p>
          <w:p w:rsidR="00000000" w:rsidDel="00000000" w:rsidP="00000000" w:rsidRDefault="00000000" w:rsidRPr="00000000" w14:paraId="00000037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Commercial creative industries</w:t>
            </w:r>
          </w:p>
          <w:p w:rsidR="00000000" w:rsidDel="00000000" w:rsidP="00000000" w:rsidRDefault="00000000" w:rsidRPr="00000000" w14:paraId="00000038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Social media and marketin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 (please outline below)</w:t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76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………………………………………………………………………………………………………………………………………………………………………………...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How did you hear about this residency opportunity?</w:t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We are happy to assist artists who identify as having access needs. Please list any requirements below: </w:t>
            </w:r>
          </w:p>
          <w:p w:rsidR="00000000" w:rsidDel="00000000" w:rsidP="00000000" w:rsidRDefault="00000000" w:rsidRPr="00000000" w14:paraId="0000003F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830"/>
        <w:tblGridChange w:id="0">
          <w:tblGrid>
            <w:gridCol w:w="1083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roject proposal:</w:t>
            </w:r>
          </w:p>
          <w:p w:rsidR="00000000" w:rsidDel="00000000" w:rsidP="00000000" w:rsidRDefault="00000000" w:rsidRPr="00000000" w14:paraId="00000042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Include a working title, concept of the project, and a project plan with a proposed schedule of activities during your residency (over 3 to 6 months, using the template below). Detail technical requirements (equipment, technical support, etc) that you may need. This could be a continuation of an existing project within your practice or a new concept. </w:t>
            </w:r>
          </w:p>
          <w:p w:rsidR="00000000" w:rsidDel="00000000" w:rsidP="00000000" w:rsidRDefault="00000000" w:rsidRPr="00000000" w14:paraId="00000043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white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u w:val="single"/>
                <w:rtl w:val="0"/>
              </w:rPr>
              <w:t xml:space="preserve">Month 1 </w:t>
            </w:r>
          </w:p>
          <w:p w:rsidR="00000000" w:rsidDel="00000000" w:rsidP="00000000" w:rsidRDefault="00000000" w:rsidRPr="00000000" w14:paraId="00000045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Activity: </w:t>
            </w:r>
          </w:p>
          <w:p w:rsidR="00000000" w:rsidDel="00000000" w:rsidP="00000000" w:rsidRDefault="00000000" w:rsidRPr="00000000" w14:paraId="00000046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47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Materials/support needed:</w:t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white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u w:val="single"/>
                <w:rtl w:val="0"/>
              </w:rPr>
              <w:t xml:space="preserve">Month 2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Activity: 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Calibri" w:cs="Calibri" w:eastAsia="Calibri" w:hAnsi="Calibri"/>
                <w:highlight w:val="white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Materials/support needed: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76" w:lineRule="auto"/>
              <w:rPr>
                <w:rFonts w:ascii="Calibri" w:cs="Calibri" w:eastAsia="Calibri" w:hAnsi="Calibri"/>
                <w:b w:val="1"/>
                <w:bCs w:val="1"/>
                <w:highlight w:val="white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u w:val="single"/>
                <w:rtl w:val="0"/>
              </w:rPr>
              <w:t xml:space="preserve">Month 3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Activity: 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Calibri" w:cs="Calibri" w:eastAsia="Calibri" w:hAnsi="Calibri"/>
                <w:highlight w:val="white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Materials/support needed: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spacing w:line="276" w:lineRule="auto"/>
              <w:rPr>
                <w:rFonts w:ascii="Calibri" w:cs="Calibri" w:eastAsia="Calibri" w:hAnsi="Calibri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highlight w:val="white"/>
                <w:rtl w:val="0"/>
              </w:rPr>
              <w:t xml:space="preserve">Please add additional months below as required. 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76" w:lineRule="auto"/>
              <w:rPr>
                <w:rFonts w:ascii="Calibri" w:cs="Calibri" w:eastAsia="Calibri" w:hAnsi="Calibri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76" w:lineRule="auto"/>
              <w:rPr>
                <w:rFonts w:ascii="Calibri" w:cs="Calibri" w:eastAsia="Calibri" w:hAnsi="Calibri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Supporting imagery: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sap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ap-regular.ttf"/><Relationship Id="rId2" Type="http://schemas.openxmlformats.org/officeDocument/2006/relationships/font" Target="fonts/Asap-bold.ttf"/><Relationship Id="rId3" Type="http://schemas.openxmlformats.org/officeDocument/2006/relationships/font" Target="fonts/Asap-italic.ttf"/><Relationship Id="rId4" Type="http://schemas.openxmlformats.org/officeDocument/2006/relationships/font" Target="fonts/Asap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